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pos="3857"/>
        </w:tabs>
        <w:spacing w:after="0" w:line="240" w:lineRule="auto"/>
        <w:ind w:left="0" w:firstLine="0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RONG ZHANG</w:t>
      </w:r>
    </w:p>
    <w:p w:rsidR="00000000" w:rsidDel="00000000" w:rsidP="00000000" w:rsidRDefault="00000000" w:rsidRPr="00000000" w14:paraId="00000002">
      <w:pPr>
        <w:spacing w:after="0" w:line="240" w:lineRule="auto"/>
        <w:ind w:left="270" w:firstLine="0"/>
        <w:jc w:val="center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HAVEN, CT, USA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(718) 419-2888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tobey0048@gmail.com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34" w:hanging="464"/>
        <w:jc w:val="center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LinkedIn: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https://www.linkedin.com/in/rong-zhang-a73a147a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bottom w:color="000000" w:space="1" w:sz="6" w:val="single"/>
        </w:pBdr>
        <w:spacing w:before="80" w:lineRule="auto"/>
        <w:ind w:left="0" w:hanging="1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spacing w:after="0" w:line="240" w:lineRule="auto"/>
        <w:ind w:left="45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Result-driven NetSuite Developer and Front-End Developer with 4+ years of experience in maintaining and enhancing NetSuite ERP system and front-end e-commerce website with desire to explore other development opportunities.</w:t>
      </w:r>
    </w:p>
    <w:p w:rsidR="00000000" w:rsidDel="00000000" w:rsidP="00000000" w:rsidRDefault="00000000" w:rsidRPr="00000000" w14:paraId="00000006">
      <w:pPr>
        <w:pStyle w:val="Heading1"/>
        <w:pBdr>
          <w:bottom w:color="000000" w:space="1" w:sz="6" w:val="single"/>
        </w:pBdr>
        <w:spacing w:before="240" w:line="264" w:lineRule="auto"/>
        <w:ind w:left="0" w:hanging="1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</w:t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10"/>
        <w:gridCol w:w="9090"/>
        <w:tblGridChange w:id="0">
          <w:tblGrid>
            <w:gridCol w:w="1710"/>
            <w:gridCol w:w="90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Proficient in: JavaScript, Python, CSS, and HTML</w:t>
            </w:r>
          </w:p>
          <w:p w:rsidR="00000000" w:rsidDel="00000000" w:rsidP="00000000" w:rsidRDefault="00000000" w:rsidRPr="00000000" w14:paraId="00000009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Familiar with: jQuery, and C++, React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Software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Visual Studio Code, Eclipse IDE, Notepad++, Microsoft Office Suite, Adobe Illustrator</w:t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pBdr>
          <w:bottom w:color="000000" w:space="1" w:sz="6" w:val="single"/>
        </w:pBdr>
        <w:spacing w:before="240" w:line="264" w:lineRule="auto"/>
        <w:ind w:left="0" w:hanging="1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tbl>
      <w:tblPr>
        <w:tblStyle w:val="Table2"/>
        <w:tblW w:w="107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6"/>
        <w:gridCol w:w="9042"/>
        <w:tblGridChange w:id="0">
          <w:tblGrid>
            <w:gridCol w:w="1676"/>
            <w:gridCol w:w="9042"/>
          </w:tblGrid>
        </w:tblGridChange>
      </w:tblGrid>
      <w:tr>
        <w:trPr>
          <w:cantSplit w:val="0"/>
          <w:trHeight w:val="179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2021-Present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tabs>
                <w:tab w:val="center" w:pos="3257"/>
              </w:tabs>
              <w:spacing w:after="0" w:line="240" w:lineRule="auto"/>
              <w:ind w:left="0" w:right="-23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NetSuite Developer at Benchmark Education Co. - work Remotely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Create, test and deploy customizations and new functionalities based on business needs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Deploy new features to different environments using SuiteCloud CLI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Manage integrations between NetSuite and other systems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new features to an app using React and Laravel framework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Troubleshoot the issues in NetSuite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custom fields and automations to Jira to ease team’s daily work</w:t>
            </w:r>
          </w:p>
        </w:tc>
      </w:tr>
      <w:tr>
        <w:trPr>
          <w:cantSplit w:val="0"/>
          <w:trHeight w:val="4419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2019-2021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tabs>
                <w:tab w:val="center" w:pos="3257"/>
              </w:tabs>
              <w:spacing w:after="0" w:line="240" w:lineRule="auto"/>
              <w:ind w:left="0" w:right="-23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Oracle ERP NetSuite Administrator and Developer at Reiko Wireless Inc.- Commack, NY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 new fulfillment center by using SuiteScript 2.0, SuiteScript 2.x, JavaScript, CSS, and HTML to allow customers to manage and track product data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Manage fields, entry forms, records, lists, workflows, saved searches, custom reports, email and PDF templates, centers, permissions, and user roles to meet business requirements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Create, test and deploy customization and new functionalities based on business needs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Connect front-end e-commerce website to back-end using SuiteScript 2.x and jQuery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 e-commerce website through NetSuite Site Builder using HTML, CSS, jQuery, and JavaScript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accounting, sales and data teams with data analysis and reporting need; as well as supporting optimized use of NetSuite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with operations and logistics teams to track purchasing, shipments, and inventory levels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 how NetSuite can be used to enhance our organizations’ operations and processes</w:t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2018-2019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Oracle ERP NetSuite Data Entry at Reiko Wireless Inc.- Commack, NY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Create and update data by importing CSV files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Integrate inventory data to different platforms and customer databases by using Python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 purchasing managers in creating purchase orders and generating reports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2015-2017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tabs>
                <w:tab w:val="center" w:pos="3257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Peer mentor, Department of Computer Science at University of North Texas - Denton, TX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center" w:pos="3603"/>
              </w:tabs>
              <w:spacing w:after="0" w:line="240" w:lineRule="auto"/>
              <w:ind w:left="73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Help peers with lab assignments and other coursework related to computing or coding</w:t>
            </w:r>
          </w:p>
        </w:tc>
      </w:tr>
    </w:tbl>
    <w:p w:rsidR="00000000" w:rsidDel="00000000" w:rsidP="00000000" w:rsidRDefault="00000000" w:rsidRPr="00000000" w14:paraId="00000027">
      <w:pPr>
        <w:pStyle w:val="Heading1"/>
        <w:pBdr>
          <w:bottom w:color="000000" w:space="1" w:sz="6" w:val="single"/>
        </w:pBdr>
        <w:spacing w:before="240" w:line="264" w:lineRule="auto"/>
        <w:ind w:left="0" w:hanging="1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</w:t>
        <w:tab/>
      </w:r>
    </w:p>
    <w:p w:rsidR="00000000" w:rsidDel="00000000" w:rsidP="00000000" w:rsidRDefault="00000000" w:rsidRPr="00000000" w14:paraId="00000028">
      <w:pPr>
        <w:tabs>
          <w:tab w:val="center" w:pos="3257"/>
        </w:tabs>
        <w:spacing w:after="0" w:line="240" w:lineRule="auto"/>
        <w:ind w:left="37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North Texas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Denton,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pos="3603"/>
        </w:tabs>
        <w:spacing w:after="0" w:line="240" w:lineRule="auto"/>
        <w:ind w:left="111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Science in Computer Science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pos="3603"/>
        </w:tabs>
        <w:spacing w:after="0" w:line="240" w:lineRule="auto"/>
        <w:ind w:left="111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 in Mathematics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pos="3603"/>
        </w:tabs>
        <w:spacing w:after="0" w:line="240" w:lineRule="auto"/>
        <w:ind w:left="111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Honors: cum laude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pos="3603"/>
        </w:tabs>
        <w:spacing w:after="0" w:line="240" w:lineRule="auto"/>
        <w:ind w:left="111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GPA: 3.76/4.0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Related Course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432" w:right="-2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Network Programming, Introduction to Algorithms, Data Structure, System Programming, E-Commerce, Introduction to Computer Security, Introduction to Database, Software Engineering (team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Notables: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Dean’s List – College of Engineering, UNT (2014, 2015, 2016,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pBdr>
          <w:bottom w:color="000000" w:space="1" w:sz="6" w:val="single"/>
        </w:pBdr>
        <w:spacing w:before="240" w:line="264" w:lineRule="auto"/>
        <w:ind w:left="0" w:hanging="1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32">
      <w:pPr>
        <w:tabs>
          <w:tab w:val="center" w:pos="3257"/>
        </w:tabs>
        <w:spacing w:after="0" w:line="240" w:lineRule="auto"/>
        <w:ind w:left="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Adobe Certified Associate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pos="3603"/>
        </w:tabs>
        <w:spacing w:after="0" w:line="240" w:lineRule="auto"/>
        <w:ind w:left="111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Graphic Design &amp; Illustration using Adobe Illustrator® CC 2015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pos="3603"/>
        </w:tabs>
        <w:spacing w:after="0" w:line="240" w:lineRule="auto"/>
        <w:ind w:left="11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on October 20, 2018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35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360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9"/>
        <w:szCs w:val="19"/>
        <w:lang w:val="en-US"/>
      </w:rPr>
    </w:rPrDefault>
    <w:pPrDefault>
      <w:pPr>
        <w:spacing w:after="78" w:line="265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5" w:lineRule="auto"/>
      <w:ind w:left="10" w:right="0" w:hanging="1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40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78" w:line="265" w:lineRule="auto"/>
      <w:ind w:left="10" w:hanging="10"/>
    </w:pPr>
    <w:rPr>
      <w:rFonts w:ascii="Calibri" w:cs="Calibri" w:eastAsia="Calibri" w:hAnsi="Calibri"/>
      <w:color w:val="000000"/>
      <w:sz w:val="19"/>
      <w:szCs w:val="19"/>
      <w:lang w:bidi="ar-SA" w:eastAsia="en-US" w:val="en-US"/>
    </w:rPr>
  </w:style>
  <w:style w:type="paragraph" w:styleId="2">
    <w:name w:val="heading 1"/>
    <w:next w:val="1"/>
    <w:link w:val="17"/>
    <w:uiPriority w:val="9"/>
    <w:qFormat w:val="1"/>
    <w:pPr>
      <w:keepNext w:val="1"/>
      <w:keepLines w:val="1"/>
      <w:spacing w:after="0" w:line="265" w:lineRule="auto"/>
      <w:ind w:left="10" w:hanging="10"/>
      <w:outlineLvl w:val="0"/>
    </w:pPr>
    <w:rPr>
      <w:rFonts w:ascii="Calibri" w:cs="Calibri" w:eastAsia="Calibri" w:hAnsi="Calibri"/>
      <w:color w:val="000000"/>
      <w:sz w:val="26"/>
      <w:szCs w:val="19"/>
      <w:lang w:bidi="ar-SA" w:eastAsia="en-US" w:val="en-US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link w:val="22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54061" w:themeColor="accent1" w:themeShade="000080"/>
      <w:sz w:val="24"/>
      <w:szCs w:val="24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footer"/>
    <w:basedOn w:val="1"/>
    <w:link w:val="20"/>
    <w:uiPriority w:val="99"/>
    <w:qFormat w:val="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19"/>
    <w:uiPriority w:val="99"/>
    <w:qFormat w:val="1"/>
    <w:pPr>
      <w:pBdr>
        <w:bottom w:color="auto" w:space="1" w:sz="6" w:val="single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2">
    <w:name w:val="Hyperlink"/>
    <w:basedOn w:val="8"/>
    <w:uiPriority w:val="99"/>
    <w:rPr>
      <w:color w:val="0563c1"/>
      <w:u w:val="single"/>
    </w:rPr>
  </w:style>
  <w:style w:type="paragraph" w:styleId="13">
    <w:name w:val="Normal (Web)"/>
    <w:basedOn w:val="1"/>
    <w:uiPriority w:val="99"/>
    <w:unhideWhenUsed w:val="1"/>
    <w:qFormat w:val="1"/>
    <w:pPr>
      <w:spacing w:after="100" w:afterAutospacing="1" w:before="100" w:beforeAutospacing="1" w:line="240" w:lineRule="auto"/>
      <w:ind w:left="0" w:firstLine="0"/>
    </w:pPr>
    <w:rPr>
      <w:rFonts w:ascii="Times New Roman" w:cs="Times New Roman" w:eastAsia="Times New Roman" w:hAnsi="Times New Roman"/>
      <w:color w:val="auto"/>
      <w:sz w:val="24"/>
      <w:szCs w:val="24"/>
      <w:lang w:eastAsia="zh-CN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6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17" w:customStyle="1">
    <w:name w:val="Heading 1 Char"/>
    <w:basedOn w:val="8"/>
    <w:link w:val="2"/>
    <w:uiPriority w:val="9"/>
    <w:qFormat w:val="1"/>
    <w:rPr>
      <w:rFonts w:ascii="Calibri" w:cs="Calibri" w:eastAsia="Calibri" w:hAnsi="Calibri"/>
      <w:color w:val="000000"/>
      <w:sz w:val="26"/>
      <w:lang w:eastAsia="en-US"/>
    </w:rPr>
  </w:style>
  <w:style w:type="paragraph" w:styleId="18">
    <w:name w:val="List Paragraph"/>
    <w:basedOn w:val="1"/>
    <w:uiPriority w:val="34"/>
    <w:qFormat w:val="1"/>
    <w:pPr>
      <w:ind w:left="720"/>
      <w:contextualSpacing w:val="1"/>
    </w:pPr>
  </w:style>
  <w:style w:type="character" w:styleId="19" w:customStyle="1">
    <w:name w:val="Header Char"/>
    <w:basedOn w:val="8"/>
    <w:link w:val="11"/>
    <w:uiPriority w:val="99"/>
    <w:rPr>
      <w:rFonts w:ascii="Calibri" w:cs="Calibri" w:eastAsia="Calibri" w:hAnsi="Calibri"/>
      <w:color w:val="000000"/>
      <w:sz w:val="18"/>
      <w:szCs w:val="18"/>
      <w:lang w:eastAsia="en-US"/>
    </w:rPr>
  </w:style>
  <w:style w:type="character" w:styleId="20" w:customStyle="1">
    <w:name w:val="Footer Char"/>
    <w:basedOn w:val="8"/>
    <w:link w:val="10"/>
    <w:uiPriority w:val="99"/>
    <w:qFormat w:val="1"/>
    <w:rPr>
      <w:rFonts w:ascii="Calibri" w:cs="Calibri" w:eastAsia="Calibri" w:hAnsi="Calibri"/>
      <w:color w:val="000000"/>
      <w:sz w:val="18"/>
      <w:szCs w:val="18"/>
      <w:lang w:eastAsia="en-US"/>
    </w:rPr>
  </w:style>
  <w:style w:type="character" w:styleId="21" w:customStyle="1">
    <w:name w:val="Unresolved Mention"/>
    <w:basedOn w:val="8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22" w:customStyle="1">
    <w:name w:val="Heading 3 Char"/>
    <w:basedOn w:val="8"/>
    <w:link w:val="4"/>
    <w:uiPriority w:val="9"/>
    <w:semiHidden w:val="1"/>
    <w:qFormat w:val="1"/>
    <w:rPr>
      <w:rFonts w:asciiTheme="majorHAnsi" w:cstheme="majorBidi" w:eastAsiaTheme="majorEastAsia" w:hAnsiTheme="majorHAnsi"/>
      <w:color w:val="254061" w:themeColor="accent1" w:themeShade="000080"/>
      <w:sz w:val="24"/>
      <w:szCs w:val="24"/>
      <w:lang w:eastAsia="en-US"/>
    </w:rPr>
  </w:style>
  <w:style w:type="character" w:styleId="23" w:customStyle="1">
    <w:name w:val="apple-tab-span"/>
    <w:basedOn w:val="8"/>
    <w:uiPriority w:val="0"/>
    <w:qFormat w:val="1"/>
  </w:style>
  <w:style w:type="table" w:styleId="24" w:customStyle="1">
    <w:name w:val="_Style 23"/>
    <w:basedOn w:val="9"/>
    <w:uiPriority w:val="0"/>
    <w:qFormat w:val="1"/>
    <w:pPr>
      <w:spacing w:after="0" w:line="240" w:lineRule="auto"/>
    </w:pPr>
  </w:style>
  <w:style w:type="table" w:styleId="25" w:customStyle="1">
    <w:name w:val="_Style 24"/>
    <w:basedOn w:val="9"/>
    <w:uiPriority w:val="0"/>
    <w:qFormat w:val="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bey0048@gmail.com" TargetMode="External"/><Relationship Id="rId8" Type="http://schemas.openxmlformats.org/officeDocument/2006/relationships/hyperlink" Target="https://www.linkedin.com/in/rong-zhang-a73a14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kc9boyOVb/8Fw4xFJbIOqeUZA==">AMUW2mVLmzMyAJ8gdtMFjGjVZm7YjDiECo53SQICz2cPIUHDoN/+J3gabKmS3JHM9fsPxwuzpo8CB8QYfUblUFFMrB9cWVIRThBWFfsROGuB8qLFueqjuBphHRjYEMXRmLGgFob1Cu1z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2021-04-01T20:02:00Z</dcterms:created>
  <dc:creator>Rong Zhang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707F343FB2E34ADF9764385331FBE806</vt:lpwstr>
  </property>
</Properties>
</file>